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34" w:rsidRPr="00181F39" w:rsidRDefault="008D1134" w:rsidP="008D1134">
      <w:pPr>
        <w:pStyle w:val="ecxmsonormal"/>
        <w:spacing w:before="0" w:beforeAutospacing="0" w:after="200" w:afterAutospacing="0"/>
        <w:jc w:val="center"/>
        <w:rPr>
          <w:lang w:val="es-ES_tradnl"/>
        </w:rPr>
      </w:pPr>
      <w:r w:rsidRPr="00181F39">
        <w:rPr>
          <w:b/>
          <w:bCs/>
          <w:sz w:val="28"/>
          <w:szCs w:val="28"/>
          <w:lang w:val="es-ES_tradnl"/>
        </w:rPr>
        <w:t>CURRICULUM VITAE</w:t>
      </w:r>
    </w:p>
    <w:p w:rsidR="008D1134" w:rsidRPr="00181F39" w:rsidRDefault="008D1134" w:rsidP="008D1134">
      <w:pPr>
        <w:pStyle w:val="ecxmsonormal"/>
        <w:spacing w:before="0" w:beforeAutospacing="0" w:after="200" w:afterAutospacing="0"/>
        <w:jc w:val="center"/>
        <w:rPr>
          <w:lang w:val="es-ES_tradnl"/>
        </w:rPr>
      </w:pPr>
      <w:proofErr w:type="spellStart"/>
      <w:r w:rsidRPr="00181F39">
        <w:rPr>
          <w:b/>
          <w:bCs/>
          <w:sz w:val="28"/>
          <w:szCs w:val="28"/>
          <w:lang w:val="es-ES_tradnl"/>
        </w:rPr>
        <w:t>Salah</w:t>
      </w:r>
      <w:proofErr w:type="spellEnd"/>
      <w:r w:rsidRPr="00181F39">
        <w:rPr>
          <w:b/>
          <w:bCs/>
          <w:sz w:val="28"/>
          <w:szCs w:val="28"/>
          <w:lang w:val="es-ES_tradnl"/>
        </w:rPr>
        <w:t xml:space="preserve"> EL MEHDI</w:t>
      </w:r>
    </w:p>
    <w:p w:rsidR="008D1134" w:rsidRPr="00181F39" w:rsidRDefault="008D1134" w:rsidP="008D1134">
      <w:pPr>
        <w:pStyle w:val="ecxmsonormal"/>
        <w:spacing w:before="0" w:beforeAutospacing="0" w:after="200" w:afterAutospacing="0"/>
        <w:jc w:val="center"/>
        <w:rPr>
          <w:lang w:val="es-ES_tradnl"/>
        </w:rPr>
      </w:pPr>
      <w:r w:rsidRPr="00181F39">
        <w:rPr>
          <w:b/>
          <w:bCs/>
          <w:sz w:val="28"/>
          <w:szCs w:val="28"/>
          <w:lang w:val="es-ES_tradnl"/>
        </w:rPr>
        <w:t>(1925 – 2014)</w:t>
      </w:r>
    </w:p>
    <w:p w:rsidR="008D1134" w:rsidRPr="00181F39" w:rsidRDefault="008D1134" w:rsidP="008D1134">
      <w:pPr>
        <w:pStyle w:val="ecxmsonormal"/>
        <w:spacing w:before="0" w:beforeAutospacing="0" w:after="200" w:afterAutospacing="0"/>
        <w:jc w:val="center"/>
        <w:rPr>
          <w:lang w:val="es-ES_tradnl"/>
        </w:rPr>
      </w:pPr>
      <w:r w:rsidRPr="00181F39">
        <w:rPr>
          <w:b/>
          <w:bCs/>
          <w:sz w:val="28"/>
          <w:szCs w:val="28"/>
          <w:lang w:val="es-ES_tradnl"/>
        </w:rPr>
        <w:t> </w:t>
      </w:r>
    </w:p>
    <w:p w:rsidR="008D1134" w:rsidRPr="008D1134" w:rsidRDefault="008D1134" w:rsidP="008D1134">
      <w:pPr>
        <w:pStyle w:val="ecxmsonormal"/>
        <w:spacing w:before="0" w:beforeAutospacing="0" w:after="200" w:afterAutospacing="0"/>
        <w:jc w:val="both"/>
        <w:rPr>
          <w:lang w:val="es-ES_tradnl"/>
        </w:rPr>
      </w:pPr>
      <w:proofErr w:type="spellStart"/>
      <w:r w:rsidRPr="008D1134">
        <w:rPr>
          <w:lang w:val="es-ES_tradnl"/>
        </w:rPr>
        <w:t>Salah</w:t>
      </w:r>
      <w:proofErr w:type="spellEnd"/>
      <w:r w:rsidRPr="008D1134">
        <w:rPr>
          <w:lang w:val="es-ES_tradnl"/>
        </w:rPr>
        <w:t xml:space="preserve"> Ben  </w:t>
      </w:r>
      <w:proofErr w:type="spellStart"/>
      <w:r w:rsidRPr="008D1134">
        <w:rPr>
          <w:lang w:val="es-ES_tradnl"/>
        </w:rPr>
        <w:t>Abderrahmane</w:t>
      </w:r>
      <w:proofErr w:type="spellEnd"/>
      <w:r w:rsidRPr="008D1134">
        <w:rPr>
          <w:lang w:val="es-ES_tradnl"/>
        </w:rPr>
        <w:t xml:space="preserve"> El </w:t>
      </w:r>
      <w:proofErr w:type="spellStart"/>
      <w:r w:rsidRPr="008D1134">
        <w:rPr>
          <w:lang w:val="es-ES_tradnl"/>
        </w:rPr>
        <w:t>Mehdi</w:t>
      </w:r>
      <w:proofErr w:type="spellEnd"/>
      <w:r w:rsidRPr="008D1134">
        <w:rPr>
          <w:lang w:val="es-ES_tradnl"/>
        </w:rPr>
        <w:t xml:space="preserve"> </w:t>
      </w:r>
      <w:proofErr w:type="spellStart"/>
      <w:r w:rsidRPr="008D1134">
        <w:rPr>
          <w:lang w:val="es-ES_tradnl"/>
        </w:rPr>
        <w:t>Chérif</w:t>
      </w:r>
      <w:proofErr w:type="spellEnd"/>
      <w:r w:rsidRPr="008D1134">
        <w:rPr>
          <w:lang w:val="es-ES_tradnl"/>
        </w:rPr>
        <w:t xml:space="preserve"> nac</w:t>
      </w:r>
      <w:r>
        <w:rPr>
          <w:lang w:val="es-ES_tradnl"/>
        </w:rPr>
        <w:t xml:space="preserve">ió el 25 de febrero de </w:t>
      </w:r>
      <w:r w:rsidRPr="008D1134">
        <w:rPr>
          <w:highlight w:val="yellow"/>
          <w:lang w:val="es-ES_tradnl"/>
        </w:rPr>
        <w:t>2014</w:t>
      </w:r>
      <w:r>
        <w:rPr>
          <w:lang w:val="es-ES_tradnl"/>
        </w:rPr>
        <w:t xml:space="preserve"> en Túnez.</w:t>
      </w:r>
    </w:p>
    <w:p w:rsidR="008D1134" w:rsidRPr="008D1134" w:rsidRDefault="008D1134" w:rsidP="008D1134">
      <w:pPr>
        <w:pStyle w:val="ecxmsonormal"/>
        <w:spacing w:before="0" w:beforeAutospacing="0" w:after="200" w:afterAutospacing="0"/>
        <w:jc w:val="both"/>
        <w:rPr>
          <w:b/>
          <w:bCs/>
          <w:lang w:val="es-ES_tradnl"/>
        </w:rPr>
      </w:pPr>
      <w:r w:rsidRPr="008D1134">
        <w:rPr>
          <w:b/>
          <w:bCs/>
          <w:lang w:val="es-ES_tradnl"/>
        </w:rPr>
        <w:t xml:space="preserve">Formación y </w:t>
      </w:r>
      <w:r w:rsidR="005A6439">
        <w:rPr>
          <w:b/>
          <w:bCs/>
          <w:lang w:val="es-ES_tradnl"/>
        </w:rPr>
        <w:t>diplomas</w:t>
      </w:r>
    </w:p>
    <w:p w:rsidR="008D1134" w:rsidRDefault="008D1134" w:rsidP="00854848">
      <w:pPr>
        <w:pStyle w:val="NormalWeb"/>
        <w:jc w:val="both"/>
        <w:rPr>
          <w:lang w:val="es-ES_tradnl"/>
        </w:rPr>
      </w:pPr>
      <w:r w:rsidRPr="008D1134">
        <w:rPr>
          <w:lang w:val="es-ES_tradnl"/>
        </w:rPr>
        <w:t>Después de haber apr</w:t>
      </w:r>
      <w:r>
        <w:rPr>
          <w:lang w:val="es-ES_tradnl"/>
        </w:rPr>
        <w:t>endido el Sant</w:t>
      </w:r>
      <w:r w:rsidR="00AC4726">
        <w:rPr>
          <w:lang w:val="es-ES_tradnl"/>
        </w:rPr>
        <w:t xml:space="preserve">o </w:t>
      </w:r>
      <w:r w:rsidR="00D91B08">
        <w:rPr>
          <w:lang w:val="es-ES_tradnl"/>
        </w:rPr>
        <w:t>Corán</w:t>
      </w:r>
      <w:r w:rsidR="00375636">
        <w:rPr>
          <w:lang w:val="es-ES_tradnl"/>
        </w:rPr>
        <w:t xml:space="preserve"> y</w:t>
      </w:r>
      <w:r w:rsidR="00AC4726">
        <w:rPr>
          <w:lang w:val="es-ES_tradnl"/>
        </w:rPr>
        <w:t xml:space="preserve"> terminar sus estudios del primer ciclo de enseñanza secunda</w:t>
      </w:r>
      <w:r w:rsidR="00854848">
        <w:rPr>
          <w:lang w:val="es-ES_tradnl"/>
        </w:rPr>
        <w:t>ria, se matriculó en la g</w:t>
      </w:r>
      <w:r w:rsidR="00AC4726">
        <w:rPr>
          <w:lang w:val="es-ES_tradnl"/>
        </w:rPr>
        <w:t xml:space="preserve">ran mezquita </w:t>
      </w:r>
      <w:proofErr w:type="spellStart"/>
      <w:r w:rsidR="00AC4726">
        <w:rPr>
          <w:lang w:val="es-ES_tradnl"/>
        </w:rPr>
        <w:t>Zitouna</w:t>
      </w:r>
      <w:proofErr w:type="spellEnd"/>
      <w:r w:rsidR="00AC4726">
        <w:rPr>
          <w:lang w:val="es-ES_tradnl"/>
        </w:rPr>
        <w:t xml:space="preserve"> donde</w:t>
      </w:r>
      <w:r w:rsidR="00375636">
        <w:rPr>
          <w:lang w:val="es-ES_tradnl"/>
        </w:rPr>
        <w:t xml:space="preserve"> obtuvo en 1948 el diploma de “E</w:t>
      </w:r>
      <w:r w:rsidR="00AC4726">
        <w:rPr>
          <w:lang w:val="es-ES_tradnl"/>
        </w:rPr>
        <w:t xml:space="preserve">t – </w:t>
      </w:r>
      <w:proofErr w:type="spellStart"/>
      <w:r w:rsidR="00AC4726">
        <w:rPr>
          <w:lang w:val="es-ES_tradnl"/>
        </w:rPr>
        <w:t>Tahsil</w:t>
      </w:r>
      <w:proofErr w:type="spellEnd"/>
      <w:r w:rsidR="00AC4726">
        <w:rPr>
          <w:lang w:val="es-ES_tradnl"/>
        </w:rPr>
        <w:t>”</w:t>
      </w:r>
      <w:r w:rsidR="00854848">
        <w:rPr>
          <w:lang w:val="es-ES_tradnl"/>
        </w:rPr>
        <w:t>,</w:t>
      </w:r>
      <w:r w:rsidR="00AC4726">
        <w:rPr>
          <w:lang w:val="es-ES_tradnl"/>
        </w:rPr>
        <w:t xml:space="preserve"> luego “el </w:t>
      </w:r>
      <w:proofErr w:type="spellStart"/>
      <w:r w:rsidR="00AC4726">
        <w:rPr>
          <w:lang w:val="es-ES_tradnl"/>
        </w:rPr>
        <w:t>Alamiya</w:t>
      </w:r>
      <w:proofErr w:type="spellEnd"/>
      <w:r w:rsidR="00AC4726">
        <w:rPr>
          <w:lang w:val="es-ES_tradnl"/>
        </w:rPr>
        <w:t xml:space="preserve">” en literatura en 1951. Además, estudió derecho </w:t>
      </w:r>
      <w:r w:rsidR="008A776D">
        <w:rPr>
          <w:lang w:val="es-ES_tradnl"/>
        </w:rPr>
        <w:t xml:space="preserve">en relación con las instancias judiciarias tunecinas, y aprobó el concurso de la </w:t>
      </w:r>
      <w:r w:rsidR="00375636">
        <w:rPr>
          <w:lang w:val="es-ES_tradnl"/>
        </w:rPr>
        <w:t>magistratura</w:t>
      </w:r>
      <w:r w:rsidR="008A776D">
        <w:rPr>
          <w:lang w:val="es-ES_tradnl"/>
        </w:rPr>
        <w:t>. Fue entre los premiados de la primera promoción de la Escuela Superior de la Administración.</w:t>
      </w:r>
    </w:p>
    <w:p w:rsidR="008A776D" w:rsidRDefault="008A776D" w:rsidP="008D1134">
      <w:pPr>
        <w:pStyle w:val="NormalWeb"/>
        <w:jc w:val="both"/>
        <w:rPr>
          <w:lang w:val="es-ES_tradnl"/>
        </w:rPr>
      </w:pPr>
      <w:r>
        <w:rPr>
          <w:lang w:val="es-ES_tradnl"/>
        </w:rPr>
        <w:t xml:space="preserve">En 1983 obtuvo el doctorado en musicología. </w:t>
      </w:r>
    </w:p>
    <w:p w:rsidR="00F40A5A" w:rsidRDefault="00546667" w:rsidP="00F83059">
      <w:pPr>
        <w:pStyle w:val="NormalWeb"/>
        <w:jc w:val="both"/>
        <w:rPr>
          <w:lang w:val="es-ES_tradnl"/>
        </w:rPr>
      </w:pPr>
      <w:proofErr w:type="spellStart"/>
      <w:r>
        <w:rPr>
          <w:lang w:val="es-ES_tradnl"/>
        </w:rPr>
        <w:t>Salah</w:t>
      </w:r>
      <w:proofErr w:type="spellEnd"/>
      <w:r>
        <w:rPr>
          <w:lang w:val="es-ES_tradnl"/>
        </w:rPr>
        <w:t xml:space="preserve"> El </w:t>
      </w:r>
      <w:proofErr w:type="spellStart"/>
      <w:r>
        <w:rPr>
          <w:lang w:val="es-ES_tradnl"/>
        </w:rPr>
        <w:t>Mehdi</w:t>
      </w:r>
      <w:proofErr w:type="spellEnd"/>
      <w:r>
        <w:rPr>
          <w:lang w:val="es-ES_tradnl"/>
        </w:rPr>
        <w:t xml:space="preserve"> debe su formación musical a su padre </w:t>
      </w:r>
      <w:proofErr w:type="spellStart"/>
      <w:r>
        <w:rPr>
          <w:lang w:val="es-ES_tradnl"/>
        </w:rPr>
        <w:t>Cheikh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Abderrahmane</w:t>
      </w:r>
      <w:proofErr w:type="spellEnd"/>
      <w:r>
        <w:rPr>
          <w:lang w:val="es-ES_tradnl"/>
        </w:rPr>
        <w:t>, considerado como uno de los detentadores de la tradición musical tunecina. La casa de sus padres fue un lugar donde se realizaban sesiones de canto de “</w:t>
      </w:r>
      <w:proofErr w:type="spellStart"/>
      <w:r>
        <w:rPr>
          <w:lang w:val="es-ES_tradnl"/>
        </w:rPr>
        <w:t>malouf</w:t>
      </w:r>
      <w:proofErr w:type="spellEnd"/>
      <w:r>
        <w:rPr>
          <w:lang w:val="es-ES_tradnl"/>
        </w:rPr>
        <w:t>” (cantos tradicionales) con la participación de músicos eminentes</w:t>
      </w:r>
      <w:r w:rsidR="00375636">
        <w:rPr>
          <w:lang w:val="es-ES_tradnl"/>
        </w:rPr>
        <w:t>,</w:t>
      </w:r>
      <w:r>
        <w:rPr>
          <w:lang w:val="es-ES_tradnl"/>
        </w:rPr>
        <w:t xml:space="preserve"> a la cabeza de los cuales se destaca </w:t>
      </w:r>
      <w:r w:rsidR="00E80B30">
        <w:rPr>
          <w:lang w:val="es-ES_tradnl"/>
        </w:rPr>
        <w:t xml:space="preserve">el gran maestro </w:t>
      </w:r>
      <w:proofErr w:type="spellStart"/>
      <w:r w:rsidR="00E80B30">
        <w:rPr>
          <w:lang w:val="es-ES_tradnl"/>
        </w:rPr>
        <w:t>CHeikh</w:t>
      </w:r>
      <w:proofErr w:type="spellEnd"/>
      <w:r w:rsidR="00E80B30">
        <w:rPr>
          <w:lang w:val="es-ES_tradnl"/>
        </w:rPr>
        <w:t xml:space="preserve"> </w:t>
      </w:r>
      <w:proofErr w:type="spellStart"/>
      <w:r w:rsidR="00E80B30">
        <w:rPr>
          <w:lang w:val="es-ES_tradnl"/>
        </w:rPr>
        <w:t>Khemais</w:t>
      </w:r>
      <w:proofErr w:type="spellEnd"/>
      <w:r w:rsidR="00E80B30">
        <w:rPr>
          <w:lang w:val="es-ES_tradnl"/>
        </w:rPr>
        <w:t xml:space="preserve"> </w:t>
      </w:r>
      <w:proofErr w:type="spellStart"/>
      <w:r w:rsidR="00E80B30">
        <w:rPr>
          <w:lang w:val="es-ES_tradnl"/>
        </w:rPr>
        <w:t>Tarnane</w:t>
      </w:r>
      <w:proofErr w:type="spellEnd"/>
      <w:r w:rsidR="00E80B30">
        <w:rPr>
          <w:lang w:val="es-ES_tradnl"/>
        </w:rPr>
        <w:t>.</w:t>
      </w:r>
      <w:r>
        <w:rPr>
          <w:lang w:val="es-ES_tradnl"/>
        </w:rPr>
        <w:t xml:space="preserve"> </w:t>
      </w:r>
      <w:r w:rsidR="00E80B30">
        <w:rPr>
          <w:lang w:val="es-ES_tradnl"/>
        </w:rPr>
        <w:t>De este modo</w:t>
      </w:r>
      <w:r w:rsidR="005D75AA">
        <w:rPr>
          <w:lang w:val="es-ES_tradnl"/>
        </w:rPr>
        <w:t>,</w:t>
      </w:r>
      <w:r w:rsidR="001B445E">
        <w:rPr>
          <w:lang w:val="es-ES_tradnl"/>
        </w:rPr>
        <w:t xml:space="preserve"> el joven </w:t>
      </w:r>
      <w:proofErr w:type="spellStart"/>
      <w:r w:rsidR="001B445E">
        <w:rPr>
          <w:lang w:val="es-ES_tradnl"/>
        </w:rPr>
        <w:t>Salah</w:t>
      </w:r>
      <w:proofErr w:type="spellEnd"/>
      <w:r w:rsidR="001B445E">
        <w:rPr>
          <w:lang w:val="es-ES_tradnl"/>
        </w:rPr>
        <w:t xml:space="preserve"> se inició a la música y aprendió</w:t>
      </w:r>
      <w:r w:rsidR="00E80B30">
        <w:rPr>
          <w:lang w:val="es-ES_tradnl"/>
        </w:rPr>
        <w:t xml:space="preserve"> unas </w:t>
      </w:r>
      <w:proofErr w:type="spellStart"/>
      <w:r w:rsidR="00E80B30">
        <w:rPr>
          <w:lang w:val="es-ES_tradnl"/>
        </w:rPr>
        <w:t>nubas</w:t>
      </w:r>
      <w:proofErr w:type="spellEnd"/>
      <w:r w:rsidR="00E80B30">
        <w:rPr>
          <w:lang w:val="es-ES_tradnl"/>
        </w:rPr>
        <w:t>, “</w:t>
      </w:r>
      <w:proofErr w:type="spellStart"/>
      <w:r w:rsidR="00E80B30">
        <w:rPr>
          <w:lang w:val="es-ES_tradnl"/>
        </w:rPr>
        <w:t>mouwachah</w:t>
      </w:r>
      <w:proofErr w:type="spellEnd"/>
      <w:r w:rsidR="00E80B30">
        <w:rPr>
          <w:lang w:val="es-ES_tradnl"/>
        </w:rPr>
        <w:t xml:space="preserve">” y otras piezas del patrimonio tunecino y oriental. </w:t>
      </w:r>
      <w:r w:rsidR="00181F39">
        <w:rPr>
          <w:lang w:val="es-ES_tradnl"/>
        </w:rPr>
        <w:t>No tardó en ocupar un lugar central en el medio musical tunecino como uno de los mejores</w:t>
      </w:r>
      <w:r w:rsidR="00F83059">
        <w:rPr>
          <w:lang w:val="es-ES_tradnl"/>
        </w:rPr>
        <w:t xml:space="preserve"> compositores</w:t>
      </w:r>
      <w:r w:rsidR="00181F39">
        <w:rPr>
          <w:lang w:val="es-ES_tradnl"/>
        </w:rPr>
        <w:t xml:space="preserve"> que tocaban el “</w:t>
      </w:r>
      <w:proofErr w:type="spellStart"/>
      <w:r w:rsidR="00181F39">
        <w:rPr>
          <w:lang w:val="es-ES_tradnl"/>
        </w:rPr>
        <w:t>nay</w:t>
      </w:r>
      <w:proofErr w:type="spellEnd"/>
      <w:r w:rsidR="00181F39">
        <w:rPr>
          <w:lang w:val="es-ES_tradnl"/>
        </w:rPr>
        <w:t>” en el mundo árabe</w:t>
      </w:r>
      <w:r w:rsidR="00AF2EEF">
        <w:rPr>
          <w:lang w:val="es-ES_tradnl"/>
        </w:rPr>
        <w:t>.</w:t>
      </w:r>
      <w:r w:rsidR="00181F39">
        <w:rPr>
          <w:lang w:val="es-ES_tradnl"/>
        </w:rPr>
        <w:t xml:space="preserve"> </w:t>
      </w:r>
    </w:p>
    <w:p w:rsidR="00546667" w:rsidRDefault="00F40A5A" w:rsidP="00F40A5A">
      <w:pPr>
        <w:pStyle w:val="NormalWeb"/>
        <w:jc w:val="both"/>
        <w:rPr>
          <w:lang w:val="es-ES_tradnl"/>
        </w:rPr>
      </w:pPr>
      <w:r>
        <w:rPr>
          <w:lang w:val="es-ES_tradnl"/>
        </w:rPr>
        <w:t>En 1951, y tras aprobar el concurso</w:t>
      </w:r>
      <w:r w:rsidR="00E80B30">
        <w:rPr>
          <w:lang w:val="es-ES_tradnl"/>
        </w:rPr>
        <w:t xml:space="preserve"> </w:t>
      </w:r>
      <w:r>
        <w:rPr>
          <w:lang w:val="es-ES_tradnl"/>
        </w:rPr>
        <w:t>de magistratura, fue nombrado juez en el tribunal de Túnez, (conocido bajo el título de la “</w:t>
      </w:r>
      <w:proofErr w:type="spellStart"/>
      <w:r>
        <w:rPr>
          <w:lang w:val="es-ES_tradnl"/>
        </w:rPr>
        <w:t>Driba</w:t>
      </w:r>
      <w:proofErr w:type="spellEnd"/>
      <w:r>
        <w:rPr>
          <w:lang w:val="es-ES_tradnl"/>
        </w:rPr>
        <w:t xml:space="preserve">”), en 1956 se lo designaron para prestar servicios en el tribunal de </w:t>
      </w:r>
      <w:proofErr w:type="spellStart"/>
      <w:r>
        <w:rPr>
          <w:lang w:val="es-ES_tradnl"/>
        </w:rPr>
        <w:t>Tebourba</w:t>
      </w:r>
      <w:proofErr w:type="spellEnd"/>
      <w:r>
        <w:rPr>
          <w:lang w:val="es-ES_tradnl"/>
        </w:rPr>
        <w:t>.</w:t>
      </w:r>
    </w:p>
    <w:p w:rsidR="002C7F26" w:rsidRDefault="00F8429B" w:rsidP="00F40A5A">
      <w:pPr>
        <w:pStyle w:val="NormalWeb"/>
        <w:jc w:val="both"/>
        <w:rPr>
          <w:lang w:val="es-ES_tradnl"/>
        </w:rPr>
      </w:pPr>
      <w:r>
        <w:rPr>
          <w:lang w:val="es-ES_tradnl"/>
        </w:rPr>
        <w:t xml:space="preserve">En 1957 ocupó puestos de Jefe de servicio de Artes en la Secretaría de Estado de la Educación Nacional. </w:t>
      </w:r>
    </w:p>
    <w:p w:rsidR="00F8429B" w:rsidRDefault="002C7F26" w:rsidP="002C7F26">
      <w:pPr>
        <w:pStyle w:val="NormalWeb"/>
        <w:jc w:val="both"/>
        <w:rPr>
          <w:lang w:val="es-ES_tradnl"/>
        </w:rPr>
      </w:pPr>
      <w:r>
        <w:rPr>
          <w:lang w:val="es-ES_tradnl"/>
        </w:rPr>
        <w:t>Después de la creación de la Secretaría de Estado de Asuntos Culturales en 1961, fue nombrado a la cabeza de la Dirección de la Música y Artes Populares.</w:t>
      </w:r>
      <w:r w:rsidR="00F8429B">
        <w:rPr>
          <w:lang w:val="es-ES_tradnl"/>
        </w:rPr>
        <w:t xml:space="preserve">  </w:t>
      </w:r>
    </w:p>
    <w:p w:rsidR="002352A8" w:rsidRDefault="003D5957" w:rsidP="00A27315">
      <w:pPr>
        <w:pStyle w:val="NormalWeb"/>
        <w:jc w:val="both"/>
        <w:rPr>
          <w:lang w:val="es-ES_tradnl"/>
        </w:rPr>
      </w:pPr>
      <w:r>
        <w:rPr>
          <w:lang w:val="es-ES_tradnl"/>
        </w:rPr>
        <w:t xml:space="preserve">A principios de los años ochenta del siglo XX fue nombrado Director General de la Animación Cultural y responsable de </w:t>
      </w:r>
      <w:r w:rsidR="00A27315">
        <w:rPr>
          <w:lang w:val="es-ES_tradnl"/>
        </w:rPr>
        <w:t xml:space="preserve">festividades </w:t>
      </w:r>
      <w:r>
        <w:rPr>
          <w:lang w:val="es-ES_tradnl"/>
        </w:rPr>
        <w:t xml:space="preserve">organizadas </w:t>
      </w:r>
      <w:r w:rsidR="00A27315">
        <w:rPr>
          <w:lang w:val="es-ES_tradnl"/>
        </w:rPr>
        <w:t>para celebrar el cumpleaños del President</w:t>
      </w:r>
      <w:r w:rsidR="008C22DC">
        <w:rPr>
          <w:lang w:val="es-ES_tradnl"/>
        </w:rPr>
        <w:t xml:space="preserve">e </w:t>
      </w:r>
      <w:proofErr w:type="spellStart"/>
      <w:r w:rsidR="008C22DC">
        <w:rPr>
          <w:lang w:val="es-ES_tradnl"/>
        </w:rPr>
        <w:t>Habib</w:t>
      </w:r>
      <w:proofErr w:type="spellEnd"/>
      <w:r w:rsidR="008C22DC">
        <w:rPr>
          <w:lang w:val="es-ES_tradnl"/>
        </w:rPr>
        <w:t xml:space="preserve"> </w:t>
      </w:r>
      <w:proofErr w:type="spellStart"/>
      <w:r w:rsidR="008C22DC">
        <w:rPr>
          <w:lang w:val="es-ES_tradnl"/>
        </w:rPr>
        <w:t>Bourguiba</w:t>
      </w:r>
      <w:proofErr w:type="spellEnd"/>
      <w:r w:rsidR="008C22DC">
        <w:rPr>
          <w:lang w:val="es-ES_tradnl"/>
        </w:rPr>
        <w:t>, tareas que asumió</w:t>
      </w:r>
      <w:r w:rsidR="00A27315">
        <w:rPr>
          <w:lang w:val="es-ES_tradnl"/>
        </w:rPr>
        <w:t xml:space="preserve"> hasta su jubilación administrativa en 1985.</w:t>
      </w:r>
    </w:p>
    <w:p w:rsidR="00D91B08" w:rsidRDefault="00D91B08" w:rsidP="00534327">
      <w:pPr>
        <w:pStyle w:val="NormalWeb"/>
        <w:jc w:val="both"/>
        <w:rPr>
          <w:lang w:val="es-ES_tradnl"/>
        </w:rPr>
      </w:pPr>
      <w:r>
        <w:rPr>
          <w:lang w:val="es-ES_tradnl"/>
        </w:rPr>
        <w:t>Durante</w:t>
      </w:r>
      <w:r w:rsidR="000433E6">
        <w:rPr>
          <w:lang w:val="es-ES_tradnl"/>
        </w:rPr>
        <w:t xml:space="preserve"> su carrera administrativa fund</w:t>
      </w:r>
      <w:r>
        <w:rPr>
          <w:lang w:val="es-ES_tradnl"/>
        </w:rPr>
        <w:t xml:space="preserve">ó varios institutos, asociaciones y otras organizaciones culturales, tales como la Asociación Nacional de la Conservación del Santo Corán, la Escuela </w:t>
      </w:r>
      <w:r w:rsidR="00885E27">
        <w:rPr>
          <w:lang w:val="es-ES_tradnl"/>
        </w:rPr>
        <w:t>Nacional de Salmodia del Corán, la Unión de Autores y Compositores Tunecinos</w:t>
      </w:r>
      <w:r w:rsidR="004A1E8C">
        <w:rPr>
          <w:lang w:val="es-ES_tradnl"/>
        </w:rPr>
        <w:t xml:space="preserve">, la Compañía Nacional de Artes Populares, la Orquesta Sinfónica Tunecina, la </w:t>
      </w:r>
      <w:r w:rsidR="008E0CB7">
        <w:rPr>
          <w:lang w:val="es-ES_tradnl"/>
        </w:rPr>
        <w:t>Federación</w:t>
      </w:r>
      <w:r w:rsidR="00685FFB">
        <w:rPr>
          <w:lang w:val="es-ES_tradnl"/>
        </w:rPr>
        <w:t xml:space="preserve"> Tunecina de Jóvenes Musicales y participó</w:t>
      </w:r>
      <w:r w:rsidR="00401B87">
        <w:rPr>
          <w:lang w:val="es-ES_tradnl"/>
        </w:rPr>
        <w:t xml:space="preserve"> en </w:t>
      </w:r>
      <w:r w:rsidR="008E0CB7">
        <w:rPr>
          <w:lang w:val="es-ES_tradnl"/>
        </w:rPr>
        <w:t xml:space="preserve">la creación de la Empresa de </w:t>
      </w:r>
      <w:r w:rsidR="000433E6">
        <w:rPr>
          <w:lang w:val="es-ES_tradnl"/>
        </w:rPr>
        <w:t>Autores y compositores Tunecinos (</w:t>
      </w:r>
      <w:r w:rsidR="000B0BD3">
        <w:rPr>
          <w:lang w:val="es-ES_tradnl"/>
        </w:rPr>
        <w:t xml:space="preserve">que había presidido </w:t>
      </w:r>
      <w:r w:rsidR="000433E6">
        <w:rPr>
          <w:lang w:val="es-ES_tradnl"/>
        </w:rPr>
        <w:t>durante años).</w:t>
      </w:r>
      <w:r w:rsidR="0065401B">
        <w:rPr>
          <w:lang w:val="es-ES_tradnl"/>
        </w:rPr>
        <w:t xml:space="preserve"> Por otra parte, </w:t>
      </w:r>
      <w:r w:rsidR="00F44ABB">
        <w:rPr>
          <w:lang w:val="es-ES_tradnl"/>
        </w:rPr>
        <w:t xml:space="preserve">sentó las bases iniciales de la enseñanza musical especializada impartida en el Conservatorio Nacional de </w:t>
      </w:r>
      <w:r w:rsidR="00F44ABB">
        <w:rPr>
          <w:lang w:val="es-ES_tradnl"/>
        </w:rPr>
        <w:lastRenderedPageBreak/>
        <w:t>Música y de Baile y generaliz</w:t>
      </w:r>
      <w:r w:rsidR="00F005C6">
        <w:rPr>
          <w:lang w:val="es-ES_tradnl"/>
        </w:rPr>
        <w:t>ada</w:t>
      </w:r>
      <w:r w:rsidR="00F44ABB">
        <w:rPr>
          <w:lang w:val="es-ES_tradnl"/>
        </w:rPr>
        <w:t xml:space="preserve"> </w:t>
      </w:r>
      <w:r w:rsidR="00F005C6">
        <w:rPr>
          <w:lang w:val="es-ES_tradnl"/>
        </w:rPr>
        <w:t xml:space="preserve">posteriormente en los conservatorios regionales </w:t>
      </w:r>
      <w:r w:rsidR="00534327">
        <w:rPr>
          <w:lang w:val="es-ES_tradnl"/>
        </w:rPr>
        <w:t xml:space="preserve">tras </w:t>
      </w:r>
      <w:r w:rsidR="00F005C6">
        <w:rPr>
          <w:lang w:val="es-ES_tradnl"/>
        </w:rPr>
        <w:t xml:space="preserve">haber puesto los programas de la educación musical en el primer ciclo de la enseñanza secundaria. </w:t>
      </w:r>
    </w:p>
    <w:p w:rsidR="00FB236F" w:rsidRDefault="00FB236F" w:rsidP="00534327">
      <w:pPr>
        <w:pStyle w:val="NormalWeb"/>
        <w:jc w:val="both"/>
        <w:rPr>
          <w:lang w:val="es-ES_tradnl"/>
        </w:rPr>
      </w:pPr>
      <w:r>
        <w:rPr>
          <w:lang w:val="es-ES_tradnl"/>
        </w:rPr>
        <w:t xml:space="preserve">A pesar de hacerse cargo de muchas funciones, aseguró clases de música y de canto en los conservatorios públicos y privados participando en la formación de generaciones de músicos de los cuales muchos pasarán a ser profesores, investigadores tunecinos y extranjeros. </w:t>
      </w:r>
    </w:p>
    <w:p w:rsidR="005E5E13" w:rsidRDefault="005E5E13" w:rsidP="00534327">
      <w:pPr>
        <w:pStyle w:val="NormalWeb"/>
        <w:jc w:val="both"/>
        <w:rPr>
          <w:lang w:val="es-ES_tradnl"/>
        </w:rPr>
      </w:pPr>
      <w:r>
        <w:rPr>
          <w:lang w:val="es-ES_tradnl"/>
        </w:rPr>
        <w:t>Durante su fructífera trayectoria administrativa puso en marcha la organización de varios festivales de música y de baile: festival internacional de artes populares de Cartago, seminario de capacitación de músicos jóvenes (semana del arte), festivales regionales de música y de artes populares…</w:t>
      </w:r>
    </w:p>
    <w:p w:rsidR="001646E7" w:rsidRDefault="001646E7" w:rsidP="00534327">
      <w:pPr>
        <w:pStyle w:val="NormalWeb"/>
        <w:jc w:val="both"/>
        <w:rPr>
          <w:b/>
          <w:bCs/>
        </w:rPr>
      </w:pPr>
      <w:r w:rsidRPr="001646E7">
        <w:rPr>
          <w:b/>
          <w:bCs/>
        </w:rPr>
        <w:t xml:space="preserve">Carrera </w:t>
      </w:r>
      <w:r>
        <w:rPr>
          <w:b/>
          <w:bCs/>
          <w:lang w:val="es-ES_tradnl"/>
        </w:rPr>
        <w:t>artí</w:t>
      </w:r>
      <w:r w:rsidRPr="001646E7">
        <w:rPr>
          <w:b/>
          <w:bCs/>
          <w:lang w:val="es-ES_tradnl"/>
        </w:rPr>
        <w:t>stica</w:t>
      </w:r>
      <w:r w:rsidRPr="001646E7">
        <w:rPr>
          <w:b/>
          <w:bCs/>
        </w:rPr>
        <w:t xml:space="preserve"> </w:t>
      </w:r>
    </w:p>
    <w:p w:rsidR="00DB582D" w:rsidRDefault="001646E7" w:rsidP="00534327">
      <w:pPr>
        <w:pStyle w:val="NormalWeb"/>
        <w:jc w:val="both"/>
        <w:rPr>
          <w:lang w:val="es-ES_tradnl"/>
        </w:rPr>
      </w:pPr>
      <w:r w:rsidRPr="001646E7">
        <w:rPr>
          <w:lang w:val="es-ES_tradnl"/>
        </w:rPr>
        <w:t>A partir de 1949 empezó su carrera art</w:t>
      </w:r>
      <w:r>
        <w:rPr>
          <w:lang w:val="es-ES_tradnl"/>
        </w:rPr>
        <w:t xml:space="preserve">ística en la asociación la </w:t>
      </w:r>
      <w:proofErr w:type="spellStart"/>
      <w:r>
        <w:rPr>
          <w:lang w:val="es-ES_tradnl"/>
        </w:rPr>
        <w:t>Rachidiya</w:t>
      </w:r>
      <w:proofErr w:type="spellEnd"/>
      <w:r>
        <w:rPr>
          <w:lang w:val="es-ES_tradnl"/>
        </w:rPr>
        <w:t xml:space="preserve"> dirigiendo la orquesta en varias ocasiones. Fue elegido reiteradamente para ser presidente de esta asociación y se convirtió en un presidente </w:t>
      </w:r>
      <w:r w:rsidR="00722013">
        <w:rPr>
          <w:lang w:val="es-ES_tradnl"/>
        </w:rPr>
        <w:t xml:space="preserve">honorario. </w:t>
      </w:r>
    </w:p>
    <w:p w:rsidR="001646E7" w:rsidRDefault="001B445E" w:rsidP="001051A5">
      <w:pPr>
        <w:pStyle w:val="NormalWeb"/>
        <w:jc w:val="both"/>
        <w:rPr>
          <w:lang w:val="es-ES_tradnl"/>
        </w:rPr>
      </w:pPr>
      <w:proofErr w:type="spellStart"/>
      <w:r>
        <w:rPr>
          <w:lang w:val="es-ES_tradnl"/>
        </w:rPr>
        <w:t>Zyriab</w:t>
      </w:r>
      <w:proofErr w:type="spellEnd"/>
      <w:r>
        <w:rPr>
          <w:lang w:val="es-ES_tradnl"/>
        </w:rPr>
        <w:t>, fue</w:t>
      </w:r>
      <w:r w:rsidR="00DB582D">
        <w:rPr>
          <w:lang w:val="es-ES_tradnl"/>
        </w:rPr>
        <w:t xml:space="preserve"> el seudónimo que </w:t>
      </w:r>
      <w:proofErr w:type="spellStart"/>
      <w:r w:rsidR="00DB582D">
        <w:rPr>
          <w:lang w:val="es-ES_tradnl"/>
        </w:rPr>
        <w:t>Salah</w:t>
      </w:r>
      <w:proofErr w:type="spellEnd"/>
      <w:r w:rsidR="00DB582D">
        <w:rPr>
          <w:lang w:val="es-ES_tradnl"/>
        </w:rPr>
        <w:t xml:space="preserve"> El </w:t>
      </w:r>
      <w:proofErr w:type="spellStart"/>
      <w:r w:rsidR="00DB582D">
        <w:rPr>
          <w:lang w:val="es-ES_tradnl"/>
        </w:rPr>
        <w:t>Mehdi</w:t>
      </w:r>
      <w:proofErr w:type="spellEnd"/>
      <w:r w:rsidR="00DB582D">
        <w:rPr>
          <w:lang w:val="es-ES_tradnl"/>
        </w:rPr>
        <w:t xml:space="preserve"> eligió como referencia al gran músico abasí tras su nombramiento </w:t>
      </w:r>
      <w:r w:rsidR="00175B80">
        <w:rPr>
          <w:lang w:val="es-ES_tradnl"/>
        </w:rPr>
        <w:t xml:space="preserve">como magistrado, </w:t>
      </w:r>
      <w:r w:rsidR="005007DB">
        <w:rPr>
          <w:lang w:val="es-ES_tradnl"/>
        </w:rPr>
        <w:t xml:space="preserve">entre sus activos figuraban casi seis cientos compositores de formas y estilos diferentes (piezas instrumentales, </w:t>
      </w:r>
      <w:proofErr w:type="spellStart"/>
      <w:r w:rsidR="005007DB">
        <w:rPr>
          <w:lang w:val="es-ES_tradnl"/>
        </w:rPr>
        <w:t>nubas</w:t>
      </w:r>
      <w:proofErr w:type="spellEnd"/>
      <w:r w:rsidR="005007DB">
        <w:rPr>
          <w:lang w:val="es-ES_tradnl"/>
        </w:rPr>
        <w:t>, “</w:t>
      </w:r>
      <w:proofErr w:type="spellStart"/>
      <w:r w:rsidR="005007DB">
        <w:rPr>
          <w:lang w:val="es-ES_tradnl"/>
        </w:rPr>
        <w:t>muwachah</w:t>
      </w:r>
      <w:proofErr w:type="spellEnd"/>
      <w:r w:rsidR="005007DB">
        <w:rPr>
          <w:lang w:val="es-ES_tradnl"/>
        </w:rPr>
        <w:t>”, canciones…). Fue</w:t>
      </w:r>
      <w:r w:rsidR="0069167A">
        <w:rPr>
          <w:lang w:val="es-ES_tradnl"/>
        </w:rPr>
        <w:t xml:space="preserve"> entre otros el compositor del primer Himno Nacional Tunecino después de la independencia (1956). Muchos de sus com</w:t>
      </w:r>
      <w:r w:rsidR="001051A5">
        <w:rPr>
          <w:lang w:val="es-ES_tradnl"/>
        </w:rPr>
        <w:t xml:space="preserve">posiciones contribuyeron a iniciar unas estrellas de la canción tunecina, las primeras de las cuales son </w:t>
      </w:r>
      <w:proofErr w:type="spellStart"/>
      <w:r w:rsidR="001051A5">
        <w:rPr>
          <w:lang w:val="es-ES_tradnl"/>
        </w:rPr>
        <w:t>Ulaya</w:t>
      </w:r>
      <w:proofErr w:type="spellEnd"/>
      <w:r w:rsidR="001051A5">
        <w:rPr>
          <w:lang w:val="es-ES_tradnl"/>
        </w:rPr>
        <w:t xml:space="preserve">, </w:t>
      </w:r>
      <w:proofErr w:type="spellStart"/>
      <w:r w:rsidR="001051A5">
        <w:rPr>
          <w:lang w:val="es-ES_tradnl"/>
        </w:rPr>
        <w:t>Naama</w:t>
      </w:r>
      <w:proofErr w:type="spellEnd"/>
      <w:r w:rsidR="001051A5">
        <w:rPr>
          <w:lang w:val="es-ES_tradnl"/>
        </w:rPr>
        <w:t xml:space="preserve">, </w:t>
      </w:r>
      <w:proofErr w:type="spellStart"/>
      <w:r w:rsidR="001051A5">
        <w:rPr>
          <w:lang w:val="es-ES_tradnl"/>
        </w:rPr>
        <w:t>Sulef</w:t>
      </w:r>
      <w:proofErr w:type="spellEnd"/>
      <w:r w:rsidR="001051A5">
        <w:rPr>
          <w:lang w:val="es-ES_tradnl"/>
        </w:rPr>
        <w:t xml:space="preserve"> y otras…</w:t>
      </w:r>
      <w:r w:rsidR="005007DB">
        <w:rPr>
          <w:lang w:val="es-ES_tradnl"/>
        </w:rPr>
        <w:t xml:space="preserve"> </w:t>
      </w:r>
    </w:p>
    <w:p w:rsidR="00363A9A" w:rsidRDefault="00363A9A" w:rsidP="005A6439">
      <w:pPr>
        <w:pStyle w:val="NormalWeb"/>
        <w:jc w:val="both"/>
        <w:rPr>
          <w:lang w:val="es-ES_tradnl"/>
        </w:rPr>
      </w:pPr>
      <w:r>
        <w:rPr>
          <w:lang w:val="es-ES_tradnl"/>
        </w:rPr>
        <w:t xml:space="preserve">En el ámbito de la informática, El </w:t>
      </w:r>
      <w:proofErr w:type="spellStart"/>
      <w:r>
        <w:rPr>
          <w:lang w:val="es-ES_tradnl"/>
        </w:rPr>
        <w:t>Mehdi</w:t>
      </w:r>
      <w:proofErr w:type="spellEnd"/>
      <w:r>
        <w:rPr>
          <w:lang w:val="es-ES_tradnl"/>
        </w:rPr>
        <w:t xml:space="preserve"> se </w:t>
      </w:r>
      <w:proofErr w:type="spellStart"/>
      <w:r>
        <w:rPr>
          <w:lang w:val="es-ES_tradnl"/>
        </w:rPr>
        <w:t>encuentra</w:t>
      </w:r>
      <w:r w:rsidR="001B445E">
        <w:rPr>
          <w:lang w:val="es-ES_tradnl"/>
        </w:rPr>
        <w:t>ba</w:t>
      </w:r>
      <w:proofErr w:type="spellEnd"/>
      <w:r>
        <w:rPr>
          <w:lang w:val="es-ES_tradnl"/>
        </w:rPr>
        <w:t xml:space="preserve"> entre los productores de emisiones musicales radiofónicas (la música árabe) y televisivas (“</w:t>
      </w:r>
      <w:proofErr w:type="spellStart"/>
      <w:r>
        <w:rPr>
          <w:lang w:val="es-ES_tradnl"/>
        </w:rPr>
        <w:t>nujum</w:t>
      </w:r>
      <w:proofErr w:type="spellEnd"/>
      <w:r>
        <w:rPr>
          <w:lang w:val="es-ES_tradnl"/>
        </w:rPr>
        <w:t xml:space="preserve"> el </w:t>
      </w:r>
      <w:proofErr w:type="spellStart"/>
      <w:r>
        <w:rPr>
          <w:lang w:val="es-ES_tradnl"/>
        </w:rPr>
        <w:t>ghad</w:t>
      </w:r>
      <w:proofErr w:type="spellEnd"/>
      <w:r>
        <w:rPr>
          <w:lang w:val="es-ES_tradnl"/>
        </w:rPr>
        <w:t xml:space="preserve">” o estrellas de mañana, </w:t>
      </w:r>
      <w:r w:rsidR="001B445E">
        <w:rPr>
          <w:lang w:val="es-ES_tradnl"/>
        </w:rPr>
        <w:t>fue</w:t>
      </w:r>
      <w:r w:rsidR="0053117A">
        <w:rPr>
          <w:lang w:val="es-ES_tradnl"/>
        </w:rPr>
        <w:t xml:space="preserve"> también el autor del escenario de una telenovela sobre </w:t>
      </w:r>
      <w:proofErr w:type="spellStart"/>
      <w:r w:rsidR="0053117A">
        <w:rPr>
          <w:lang w:val="es-ES_tradnl"/>
        </w:rPr>
        <w:t>Khemaies</w:t>
      </w:r>
      <w:proofErr w:type="spellEnd"/>
      <w:r w:rsidR="0053117A">
        <w:rPr>
          <w:lang w:val="es-ES_tradnl"/>
        </w:rPr>
        <w:t xml:space="preserve"> </w:t>
      </w:r>
      <w:proofErr w:type="spellStart"/>
      <w:r w:rsidR="0053117A">
        <w:rPr>
          <w:lang w:val="es-ES_tradnl"/>
        </w:rPr>
        <w:t>Tarnane</w:t>
      </w:r>
      <w:proofErr w:type="spellEnd"/>
      <w:r w:rsidR="0053117A">
        <w:rPr>
          <w:lang w:val="es-ES_tradnl"/>
        </w:rPr>
        <w:t>) sin olvidar sus  participaciones</w:t>
      </w:r>
      <w:r w:rsidR="005A6439" w:rsidRPr="005A6439">
        <w:rPr>
          <w:lang w:val="es-ES_tradnl"/>
        </w:rPr>
        <w:t xml:space="preserve"> </w:t>
      </w:r>
      <w:r w:rsidR="005A6439">
        <w:rPr>
          <w:lang w:val="es-ES_tradnl"/>
        </w:rPr>
        <w:t>como invitado</w:t>
      </w:r>
      <w:r w:rsidR="0053117A">
        <w:rPr>
          <w:lang w:val="es-ES_tradnl"/>
        </w:rPr>
        <w:t xml:space="preserve"> en varias emisiones. </w:t>
      </w:r>
    </w:p>
    <w:p w:rsidR="005A6439" w:rsidRDefault="005A6439" w:rsidP="005A6439">
      <w:pPr>
        <w:pStyle w:val="NormalWeb"/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Carrera internacional</w:t>
      </w:r>
    </w:p>
    <w:p w:rsidR="009B54EE" w:rsidRDefault="009B54EE" w:rsidP="009B54EE">
      <w:pPr>
        <w:pStyle w:val="NormalWeb"/>
        <w:numPr>
          <w:ilvl w:val="0"/>
          <w:numId w:val="2"/>
        </w:numPr>
        <w:jc w:val="both"/>
        <w:rPr>
          <w:lang w:val="es-ES_tradnl"/>
        </w:rPr>
      </w:pPr>
      <w:r w:rsidRPr="009B54EE">
        <w:rPr>
          <w:rStyle w:val="5yl5"/>
          <w:lang w:val="es-ES_tradnl"/>
        </w:rPr>
        <w:t>Se adhirió a la fundación de la Academia Árabe de Música (instancia vinculada a la Liga de los Estados Árabes) de la que fue elegido presidente para muchos mandatos, posteriormente fue elegido presidente de honor.</w:t>
      </w:r>
    </w:p>
    <w:p w:rsidR="00E12845" w:rsidRDefault="00E12845" w:rsidP="00E12845">
      <w:pPr>
        <w:pStyle w:val="NormalWeb"/>
        <w:ind w:left="720"/>
        <w:jc w:val="both"/>
        <w:rPr>
          <w:lang w:val="es-ES_tradnl"/>
        </w:rPr>
      </w:pPr>
      <w:r>
        <w:rPr>
          <w:lang w:val="es-ES_tradnl"/>
        </w:rPr>
        <w:t xml:space="preserve">         Fue elegido:</w:t>
      </w:r>
    </w:p>
    <w:p w:rsidR="001A5FE2" w:rsidRDefault="00E12845" w:rsidP="00E12845">
      <w:pPr>
        <w:pStyle w:val="NormalWeb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 xml:space="preserve">Miembro honorario de la Asociación de </w:t>
      </w:r>
      <w:r w:rsidR="001A5FE2">
        <w:rPr>
          <w:lang w:val="es-ES_tradnl"/>
        </w:rPr>
        <w:t xml:space="preserve">los amigos del músico egipcio </w:t>
      </w:r>
      <w:proofErr w:type="spellStart"/>
      <w:r w:rsidR="001A5FE2">
        <w:rPr>
          <w:lang w:val="es-ES_tradnl"/>
        </w:rPr>
        <w:t>Riadh</w:t>
      </w:r>
      <w:proofErr w:type="spellEnd"/>
      <w:r w:rsidR="001A5FE2">
        <w:rPr>
          <w:lang w:val="es-ES_tradnl"/>
        </w:rPr>
        <w:t xml:space="preserve"> </w:t>
      </w:r>
      <w:proofErr w:type="spellStart"/>
      <w:r w:rsidR="001A5FE2">
        <w:rPr>
          <w:lang w:val="es-ES_tradnl"/>
        </w:rPr>
        <w:t>Sombati</w:t>
      </w:r>
      <w:proofErr w:type="spellEnd"/>
      <w:r w:rsidR="001A5FE2">
        <w:rPr>
          <w:lang w:val="es-ES_tradnl"/>
        </w:rPr>
        <w:t>.</w:t>
      </w:r>
    </w:p>
    <w:p w:rsidR="00E12845" w:rsidRDefault="001A5FE2" w:rsidP="00E12845">
      <w:pPr>
        <w:pStyle w:val="NormalWeb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 xml:space="preserve">Presidente luego miembro honorario de la Organización Internacional de Artes populares (IOV, cuya sede está situada en Austria). </w:t>
      </w:r>
      <w:r w:rsidR="00E12845">
        <w:rPr>
          <w:lang w:val="es-ES_tradnl"/>
        </w:rPr>
        <w:t xml:space="preserve"> </w:t>
      </w:r>
    </w:p>
    <w:p w:rsidR="001A5FE2" w:rsidRDefault="001A5FE2" w:rsidP="00E12845">
      <w:pPr>
        <w:pStyle w:val="NormalWeb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 xml:space="preserve">Vice – Presidente del Consejo Internacional de la Música Tradicional, del Consejo Internacional de la Música (cuya sede está en París) y de la Empresa Internacional de la Educación Musical (ISME, cuya sede está en Colonia en Alemania) </w:t>
      </w:r>
    </w:p>
    <w:p w:rsidR="009B54EE" w:rsidRDefault="009B54EE" w:rsidP="00E12845">
      <w:pPr>
        <w:pStyle w:val="NormalWeb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 xml:space="preserve">Miembro de los comités ejecutivos del Centro de Estudios y de Investigaciones sobre la Historia; las Artes y la Cultura de los Países Islámicos (Estambul), del Instituto Internacional para la </w:t>
      </w:r>
      <w:r w:rsidR="004261E3">
        <w:rPr>
          <w:lang w:val="es-ES_tradnl"/>
        </w:rPr>
        <w:t>Promoción</w:t>
      </w:r>
      <w:r w:rsidR="008C22DC">
        <w:rPr>
          <w:lang w:val="es-ES_tradnl"/>
        </w:rPr>
        <w:t xml:space="preserve"> de la Cultura por los Medios Audio Visuales (Viena), y del Consejo Internacional de Músicas no Europeas (Berlín). </w:t>
      </w:r>
    </w:p>
    <w:p w:rsidR="008C22DC" w:rsidRDefault="001C20E9" w:rsidP="00E12845">
      <w:pPr>
        <w:pStyle w:val="NormalWeb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>Nombrado experto de la UNESCO</w:t>
      </w:r>
      <w:r w:rsidR="008C22DC">
        <w:rPr>
          <w:lang w:val="es-ES_tradnl"/>
        </w:rPr>
        <w:t xml:space="preserve"> en el ámbito de Música y de los Derechos de Autores. </w:t>
      </w:r>
    </w:p>
    <w:p w:rsidR="008369C3" w:rsidRDefault="008369C3" w:rsidP="008369C3">
      <w:pPr>
        <w:pStyle w:val="NormalWeb"/>
        <w:jc w:val="both"/>
        <w:rPr>
          <w:b/>
          <w:bCs/>
          <w:lang w:val="es-ES_tradnl"/>
        </w:rPr>
      </w:pPr>
      <w:r w:rsidRPr="008369C3">
        <w:rPr>
          <w:b/>
          <w:bCs/>
          <w:lang w:val="es-ES_tradnl"/>
        </w:rPr>
        <w:lastRenderedPageBreak/>
        <w:t xml:space="preserve">Carrera científica </w:t>
      </w:r>
    </w:p>
    <w:p w:rsidR="001E3640" w:rsidRDefault="000109DB" w:rsidP="001E3640">
      <w:pPr>
        <w:pStyle w:val="NormalWeb"/>
        <w:jc w:val="both"/>
        <w:rPr>
          <w:lang w:val="es-ES_tradnl"/>
        </w:rPr>
      </w:pPr>
      <w:proofErr w:type="spellStart"/>
      <w:r>
        <w:rPr>
          <w:lang w:val="es-ES_tradnl"/>
        </w:rPr>
        <w:t>Salah</w:t>
      </w:r>
      <w:proofErr w:type="spellEnd"/>
      <w:r>
        <w:rPr>
          <w:lang w:val="es-ES_tradnl"/>
        </w:rPr>
        <w:t xml:space="preserve"> El </w:t>
      </w:r>
      <w:proofErr w:type="spellStart"/>
      <w:r>
        <w:rPr>
          <w:lang w:val="es-ES_tradnl"/>
        </w:rPr>
        <w:t>Mehdi</w:t>
      </w:r>
      <w:proofErr w:type="spellEnd"/>
      <w:r>
        <w:rPr>
          <w:lang w:val="es-ES_tradnl"/>
        </w:rPr>
        <w:t xml:space="preserve"> fue</w:t>
      </w:r>
      <w:r w:rsidR="008369C3">
        <w:rPr>
          <w:lang w:val="es-ES_tradnl"/>
        </w:rPr>
        <w:t xml:space="preserve"> autor de varias obras, estudios y artículos sobre la música en general, árabe en pa</w:t>
      </w:r>
      <w:r w:rsidR="00426E1B">
        <w:rPr>
          <w:lang w:val="es-ES_tradnl"/>
        </w:rPr>
        <w:t xml:space="preserve">rticular. Sus libros, </w:t>
      </w:r>
      <w:r w:rsidR="008369C3">
        <w:rPr>
          <w:lang w:val="es-ES_tradnl"/>
        </w:rPr>
        <w:t xml:space="preserve">traducidos a lenguas extranjeras, fueron editados en Túnez y en otros países. </w:t>
      </w:r>
      <w:r w:rsidR="00E005D7">
        <w:rPr>
          <w:lang w:val="es-ES_tradnl"/>
        </w:rPr>
        <w:t xml:space="preserve">Entre sus libros citamos particularmente </w:t>
      </w:r>
      <w:r w:rsidR="00E005D7" w:rsidRPr="00E005D7">
        <w:rPr>
          <w:i/>
          <w:iCs/>
          <w:lang w:val="es-ES_tradnl"/>
        </w:rPr>
        <w:t xml:space="preserve">El Instituto de la </w:t>
      </w:r>
      <w:proofErr w:type="spellStart"/>
      <w:r w:rsidR="00E005D7" w:rsidRPr="00E005D7">
        <w:rPr>
          <w:i/>
          <w:iCs/>
          <w:lang w:val="es-ES_tradnl"/>
        </w:rPr>
        <w:t>Rachidiya</w:t>
      </w:r>
      <w:proofErr w:type="spellEnd"/>
      <w:r w:rsidR="00E005D7" w:rsidRPr="00E005D7">
        <w:rPr>
          <w:i/>
          <w:iCs/>
          <w:lang w:val="es-ES_tradnl"/>
        </w:rPr>
        <w:t xml:space="preserve"> de Música Tunecina</w:t>
      </w:r>
      <w:r w:rsidR="00E005D7">
        <w:rPr>
          <w:lang w:val="es-ES_tradnl"/>
        </w:rPr>
        <w:t xml:space="preserve">: fundación y actividades </w:t>
      </w:r>
      <w:r w:rsidR="00AC4DB4">
        <w:rPr>
          <w:lang w:val="es-ES_tradnl"/>
        </w:rPr>
        <w:t xml:space="preserve">(con la participación de </w:t>
      </w:r>
      <w:proofErr w:type="spellStart"/>
      <w:r w:rsidR="00AC4DB4">
        <w:rPr>
          <w:lang w:val="es-ES_tradnl"/>
        </w:rPr>
        <w:t>M’</w:t>
      </w:r>
      <w:r w:rsidR="00426E1B">
        <w:rPr>
          <w:lang w:val="es-ES_tradnl"/>
        </w:rPr>
        <w:t>hamed</w:t>
      </w:r>
      <w:proofErr w:type="spellEnd"/>
      <w:r w:rsidR="00426E1B">
        <w:rPr>
          <w:lang w:val="es-ES_tradnl"/>
        </w:rPr>
        <w:t xml:space="preserve"> </w:t>
      </w:r>
      <w:proofErr w:type="spellStart"/>
      <w:r w:rsidR="00426E1B">
        <w:rPr>
          <w:lang w:val="es-ES_tradnl"/>
        </w:rPr>
        <w:t>Marzouki</w:t>
      </w:r>
      <w:proofErr w:type="spellEnd"/>
      <w:r w:rsidR="00426E1B">
        <w:rPr>
          <w:lang w:val="es-ES_tradnl"/>
        </w:rPr>
        <w:t xml:space="preserve">), </w:t>
      </w:r>
      <w:proofErr w:type="spellStart"/>
      <w:r w:rsidR="00426E1B" w:rsidRPr="00426E1B">
        <w:rPr>
          <w:i/>
          <w:iCs/>
          <w:lang w:val="es-ES_tradnl"/>
        </w:rPr>
        <w:t>CHeikh</w:t>
      </w:r>
      <w:proofErr w:type="spellEnd"/>
      <w:r w:rsidR="00426E1B" w:rsidRPr="00426E1B">
        <w:rPr>
          <w:i/>
          <w:iCs/>
          <w:lang w:val="es-ES_tradnl"/>
        </w:rPr>
        <w:t xml:space="preserve"> </w:t>
      </w:r>
      <w:proofErr w:type="spellStart"/>
      <w:r w:rsidR="00426E1B" w:rsidRPr="00426E1B">
        <w:rPr>
          <w:i/>
          <w:iCs/>
          <w:lang w:val="es-ES_tradnl"/>
        </w:rPr>
        <w:t>Khemaies</w:t>
      </w:r>
      <w:proofErr w:type="spellEnd"/>
      <w:r w:rsidR="00426E1B" w:rsidRPr="00426E1B">
        <w:rPr>
          <w:i/>
          <w:iCs/>
          <w:lang w:val="es-ES_tradnl"/>
        </w:rPr>
        <w:t xml:space="preserve"> </w:t>
      </w:r>
      <w:proofErr w:type="spellStart"/>
      <w:r w:rsidR="00426E1B" w:rsidRPr="00426E1B">
        <w:rPr>
          <w:i/>
          <w:iCs/>
          <w:lang w:val="es-ES_tradnl"/>
        </w:rPr>
        <w:t>Tarnane</w:t>
      </w:r>
      <w:proofErr w:type="spellEnd"/>
      <w:r w:rsidR="00426E1B" w:rsidRPr="00426E1B">
        <w:rPr>
          <w:i/>
          <w:iCs/>
          <w:lang w:val="es-ES_tradnl"/>
        </w:rPr>
        <w:t>, su  vida y su obra</w:t>
      </w:r>
      <w:r w:rsidR="00426E1B">
        <w:rPr>
          <w:lang w:val="es-ES_tradnl"/>
        </w:rPr>
        <w:t xml:space="preserve">, </w:t>
      </w:r>
      <w:proofErr w:type="spellStart"/>
      <w:r w:rsidR="00426E1B" w:rsidRPr="00426E1B">
        <w:rPr>
          <w:i/>
          <w:iCs/>
          <w:lang w:val="es-ES_tradnl"/>
        </w:rPr>
        <w:t>CHeikh</w:t>
      </w:r>
      <w:proofErr w:type="spellEnd"/>
      <w:r w:rsidR="00426E1B" w:rsidRPr="00426E1B">
        <w:rPr>
          <w:i/>
          <w:iCs/>
          <w:lang w:val="es-ES_tradnl"/>
        </w:rPr>
        <w:t xml:space="preserve"> Ahmed el </w:t>
      </w:r>
      <w:proofErr w:type="spellStart"/>
      <w:r w:rsidR="00426E1B" w:rsidRPr="00426E1B">
        <w:rPr>
          <w:i/>
          <w:iCs/>
          <w:lang w:val="es-ES_tradnl"/>
        </w:rPr>
        <w:t>Wafi</w:t>
      </w:r>
      <w:proofErr w:type="spellEnd"/>
      <w:r w:rsidR="00426E1B">
        <w:rPr>
          <w:lang w:val="es-ES_tradnl"/>
        </w:rPr>
        <w:t xml:space="preserve"> (con la colaboración de </w:t>
      </w:r>
      <w:proofErr w:type="spellStart"/>
      <w:r w:rsidR="00426E1B">
        <w:rPr>
          <w:lang w:val="es-ES_tradnl"/>
        </w:rPr>
        <w:t>Othmane</w:t>
      </w:r>
      <w:proofErr w:type="spellEnd"/>
      <w:r w:rsidR="00426E1B">
        <w:rPr>
          <w:lang w:val="es-ES_tradnl"/>
        </w:rPr>
        <w:t xml:space="preserve"> </w:t>
      </w:r>
      <w:proofErr w:type="spellStart"/>
      <w:r w:rsidR="00426E1B">
        <w:rPr>
          <w:lang w:val="es-ES_tradnl"/>
        </w:rPr>
        <w:t>Kaak</w:t>
      </w:r>
      <w:proofErr w:type="spellEnd"/>
      <w:r w:rsidR="00426E1B">
        <w:rPr>
          <w:lang w:val="es-ES_tradnl"/>
        </w:rPr>
        <w:t xml:space="preserve">), </w:t>
      </w:r>
      <w:r w:rsidR="00426E1B" w:rsidRPr="00426E1B">
        <w:rPr>
          <w:i/>
          <w:iCs/>
          <w:lang w:val="es-ES_tradnl"/>
        </w:rPr>
        <w:t>Los Modos de la Música árabe</w:t>
      </w:r>
      <w:r w:rsidR="00426E1B" w:rsidRPr="00426E1B">
        <w:rPr>
          <w:lang w:val="es-ES_tradnl"/>
        </w:rPr>
        <w:t>,</w:t>
      </w:r>
      <w:r w:rsidR="00426E1B">
        <w:rPr>
          <w:lang w:val="es-ES_tradnl"/>
        </w:rPr>
        <w:t xml:space="preserve"> </w:t>
      </w:r>
      <w:r w:rsidR="00426E1B" w:rsidRPr="00426E1B">
        <w:rPr>
          <w:i/>
          <w:iCs/>
          <w:lang w:val="es-ES_tradnl"/>
        </w:rPr>
        <w:t>la Música Árabe, su Historia y su Literatura</w:t>
      </w:r>
      <w:r w:rsidR="00426E1B">
        <w:rPr>
          <w:lang w:val="es-ES_tradnl"/>
        </w:rPr>
        <w:t xml:space="preserve">, </w:t>
      </w:r>
      <w:r w:rsidR="00426E1B" w:rsidRPr="00426E1B">
        <w:rPr>
          <w:i/>
          <w:iCs/>
          <w:lang w:val="es-ES_tradnl"/>
        </w:rPr>
        <w:t>La Música en la Civilización Islámica</w:t>
      </w:r>
      <w:r w:rsidR="00426E1B">
        <w:rPr>
          <w:lang w:val="es-ES_tradnl"/>
        </w:rPr>
        <w:t xml:space="preserve">, </w:t>
      </w:r>
      <w:r w:rsidR="00426E1B" w:rsidRPr="00426E1B">
        <w:rPr>
          <w:i/>
          <w:iCs/>
          <w:lang w:val="es-ES_tradnl"/>
        </w:rPr>
        <w:t>Los Ritmos de la Música Árabe</w:t>
      </w:r>
      <w:r w:rsidR="00426E1B">
        <w:rPr>
          <w:lang w:val="es-ES_tradnl"/>
        </w:rPr>
        <w:t xml:space="preserve">, </w:t>
      </w:r>
      <w:r w:rsidR="00426E1B" w:rsidRPr="00426E1B">
        <w:rPr>
          <w:i/>
          <w:iCs/>
          <w:lang w:val="es-ES_tradnl"/>
        </w:rPr>
        <w:t>La música árabe</w:t>
      </w:r>
      <w:r w:rsidR="00426E1B">
        <w:rPr>
          <w:lang w:val="es-ES_tradnl"/>
        </w:rPr>
        <w:t xml:space="preserve"> (en lengua francesa)…  Escribió también unas docenas de artículos de comunicación,</w:t>
      </w:r>
      <w:r w:rsidR="001E3640">
        <w:rPr>
          <w:lang w:val="es-ES_tradnl"/>
        </w:rPr>
        <w:t xml:space="preserve"> publicado</w:t>
      </w:r>
      <w:r w:rsidR="00426E1B">
        <w:rPr>
          <w:lang w:val="es-ES_tradnl"/>
        </w:rPr>
        <w:t xml:space="preserve">s en revistas especializadas en </w:t>
      </w:r>
      <w:r w:rsidR="001E3640">
        <w:rPr>
          <w:lang w:val="es-ES_tradnl"/>
        </w:rPr>
        <w:t>Túnez</w:t>
      </w:r>
      <w:r w:rsidR="00426E1B">
        <w:rPr>
          <w:lang w:val="es-ES_tradnl"/>
        </w:rPr>
        <w:t xml:space="preserve"> y</w:t>
      </w:r>
      <w:r w:rsidR="001E3640">
        <w:rPr>
          <w:lang w:val="es-ES_tradnl"/>
        </w:rPr>
        <w:t xml:space="preserve"> en otros países, generados por unos simposios organizados y otros reencuentros internacionales. </w:t>
      </w:r>
    </w:p>
    <w:p w:rsidR="008369C3" w:rsidRDefault="00BC52FF" w:rsidP="001E3640">
      <w:pPr>
        <w:pStyle w:val="NormalWeb"/>
        <w:jc w:val="both"/>
        <w:rPr>
          <w:lang w:val="es-ES_tradnl"/>
        </w:rPr>
      </w:pPr>
      <w:r>
        <w:rPr>
          <w:lang w:val="es-ES_tradnl"/>
        </w:rPr>
        <w:t>Además</w:t>
      </w:r>
      <w:r w:rsidR="001E3640">
        <w:rPr>
          <w:lang w:val="es-ES_tradnl"/>
        </w:rPr>
        <w:t xml:space="preserve"> </w:t>
      </w:r>
      <w:r>
        <w:rPr>
          <w:lang w:val="es-ES_tradnl"/>
        </w:rPr>
        <w:t>añadimos</w:t>
      </w:r>
      <w:r w:rsidR="001E3640">
        <w:rPr>
          <w:lang w:val="es-ES_tradnl"/>
        </w:rPr>
        <w:t xml:space="preserve"> su participación en la recogida del patrimonio musical tradicional, (editado </w:t>
      </w:r>
      <w:r>
        <w:rPr>
          <w:lang w:val="es-ES_tradnl"/>
        </w:rPr>
        <w:t xml:space="preserve">en unos fascículos publicados por el Ministerio de la Cultura. </w:t>
      </w:r>
    </w:p>
    <w:p w:rsidR="00BC52FF" w:rsidRDefault="00BC52FF" w:rsidP="001E3640">
      <w:pPr>
        <w:pStyle w:val="NormalWeb"/>
        <w:jc w:val="both"/>
        <w:rPr>
          <w:lang w:val="es-ES_tradnl"/>
        </w:rPr>
      </w:pPr>
    </w:p>
    <w:p w:rsidR="00BC52FF" w:rsidRDefault="00BC52FF" w:rsidP="001E3640">
      <w:pPr>
        <w:pStyle w:val="NormalWeb"/>
        <w:jc w:val="both"/>
        <w:rPr>
          <w:b/>
          <w:bCs/>
          <w:lang w:val="es-ES_tradnl"/>
        </w:rPr>
      </w:pPr>
      <w:r w:rsidRPr="00BC52FF">
        <w:rPr>
          <w:b/>
          <w:bCs/>
          <w:lang w:val="es-ES_tradnl"/>
        </w:rPr>
        <w:t>Diversos aspectos</w:t>
      </w:r>
    </w:p>
    <w:p w:rsidR="00BC52FF" w:rsidRDefault="00BC52FF" w:rsidP="00BC52FF">
      <w:pPr>
        <w:pStyle w:val="NormalWeb"/>
        <w:numPr>
          <w:ilvl w:val="0"/>
          <w:numId w:val="3"/>
        </w:numPr>
        <w:jc w:val="both"/>
        <w:rPr>
          <w:lang w:val="es-ES_tradnl"/>
        </w:rPr>
      </w:pPr>
      <w:r w:rsidRPr="00BC52FF">
        <w:rPr>
          <w:lang w:val="es-ES_tradnl"/>
        </w:rPr>
        <w:t>Obtuvo</w:t>
      </w:r>
      <w:r>
        <w:rPr>
          <w:lang w:val="es-ES_tradnl"/>
        </w:rPr>
        <w:t xml:space="preserve"> varios condecoraciones y premios de instancias tunecinas y extranjeras.</w:t>
      </w:r>
    </w:p>
    <w:p w:rsidR="00BC52FF" w:rsidRPr="00BC52FF" w:rsidRDefault="00BC52FF" w:rsidP="00BC52FF">
      <w:pPr>
        <w:pStyle w:val="NormalWeb"/>
        <w:numPr>
          <w:ilvl w:val="0"/>
          <w:numId w:val="3"/>
        </w:numPr>
        <w:jc w:val="both"/>
      </w:pPr>
      <w:r w:rsidRPr="00BC52FF">
        <w:rPr>
          <w:lang w:val="es-ES_tradnl"/>
        </w:rPr>
        <w:t>Murió el 12 de septiembre de 2014</w:t>
      </w:r>
      <w:r w:rsidRPr="00BC52FF">
        <w:t xml:space="preserve">. </w:t>
      </w:r>
    </w:p>
    <w:p w:rsidR="00CB0677" w:rsidRPr="00BC52FF" w:rsidRDefault="00CB0677" w:rsidP="00F40A5A">
      <w:pPr>
        <w:pStyle w:val="NormalWeb"/>
        <w:jc w:val="both"/>
      </w:pPr>
    </w:p>
    <w:p w:rsidR="008D1134" w:rsidRPr="00BC52FF" w:rsidRDefault="008D1134" w:rsidP="008D1134">
      <w:pPr>
        <w:pStyle w:val="NormalWeb"/>
        <w:jc w:val="both"/>
      </w:pPr>
    </w:p>
    <w:p w:rsidR="00E80B30" w:rsidRPr="00BC52FF" w:rsidRDefault="00E80B30" w:rsidP="008D1134">
      <w:pPr>
        <w:pStyle w:val="NormalWeb"/>
        <w:jc w:val="both"/>
      </w:pPr>
    </w:p>
    <w:p w:rsidR="009B54EE" w:rsidRPr="00BC52FF" w:rsidRDefault="009B54EE" w:rsidP="008D1134">
      <w:pPr>
        <w:pStyle w:val="NormalWeb"/>
        <w:jc w:val="both"/>
      </w:pPr>
    </w:p>
    <w:p w:rsidR="009B54EE" w:rsidRPr="00BC52FF" w:rsidRDefault="009B54EE" w:rsidP="008D1134">
      <w:pPr>
        <w:pStyle w:val="NormalWeb"/>
        <w:jc w:val="both"/>
      </w:pPr>
    </w:p>
    <w:p w:rsidR="008D1134" w:rsidRPr="00BC52FF" w:rsidRDefault="008D1134" w:rsidP="008D1134">
      <w:pPr>
        <w:pStyle w:val="NormalWeb"/>
        <w:jc w:val="both"/>
      </w:pPr>
    </w:p>
    <w:p w:rsidR="008D1134" w:rsidRPr="00BC52FF" w:rsidRDefault="008D1134" w:rsidP="008D1134">
      <w:pPr>
        <w:pStyle w:val="ecxmsoplaintext"/>
        <w:spacing w:before="0" w:beforeAutospacing="0" w:after="0" w:afterAutospacing="0"/>
        <w:jc w:val="both"/>
      </w:pPr>
      <w:r w:rsidRPr="00BC52FF">
        <w:t> </w:t>
      </w:r>
    </w:p>
    <w:p w:rsidR="008D1134" w:rsidRDefault="008D1134" w:rsidP="008D1134">
      <w:pPr>
        <w:pStyle w:val="ecxmsoplaintext"/>
        <w:spacing w:before="0" w:beforeAutospacing="0" w:after="0" w:afterAutospacing="0"/>
        <w:jc w:val="both"/>
      </w:pPr>
      <w:r>
        <w:t> </w:t>
      </w:r>
    </w:p>
    <w:p w:rsidR="008D1134" w:rsidRDefault="008D1134" w:rsidP="008D1134">
      <w:pPr>
        <w:pStyle w:val="ecxmsoplaintext"/>
        <w:spacing w:before="0" w:beforeAutospacing="0" w:after="0" w:afterAutospacing="0"/>
        <w:jc w:val="both"/>
      </w:pPr>
      <w:r>
        <w:t> </w:t>
      </w:r>
    </w:p>
    <w:p w:rsidR="00553CF5" w:rsidRDefault="00553CF5"/>
    <w:sectPr w:rsidR="00553CF5" w:rsidSect="0055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B33"/>
    <w:multiLevelType w:val="hybridMultilevel"/>
    <w:tmpl w:val="B3D68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0A5"/>
    <w:multiLevelType w:val="hybridMultilevel"/>
    <w:tmpl w:val="2BA4A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D319A"/>
    <w:multiLevelType w:val="hybridMultilevel"/>
    <w:tmpl w:val="7570E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134"/>
    <w:rsid w:val="000109DB"/>
    <w:rsid w:val="000433E6"/>
    <w:rsid w:val="000B0BD3"/>
    <w:rsid w:val="001051A5"/>
    <w:rsid w:val="001646E7"/>
    <w:rsid w:val="001717F9"/>
    <w:rsid w:val="00175B80"/>
    <w:rsid w:val="00181F39"/>
    <w:rsid w:val="001A5FE2"/>
    <w:rsid w:val="001B445E"/>
    <w:rsid w:val="001C20E9"/>
    <w:rsid w:val="001E3640"/>
    <w:rsid w:val="00213EAE"/>
    <w:rsid w:val="002352A8"/>
    <w:rsid w:val="002C7F26"/>
    <w:rsid w:val="00363A9A"/>
    <w:rsid w:val="00375636"/>
    <w:rsid w:val="003D5957"/>
    <w:rsid w:val="003F4EC6"/>
    <w:rsid w:val="00401B87"/>
    <w:rsid w:val="0041409E"/>
    <w:rsid w:val="004261E3"/>
    <w:rsid w:val="00426E1B"/>
    <w:rsid w:val="004A1E8C"/>
    <w:rsid w:val="004F2C22"/>
    <w:rsid w:val="005007DB"/>
    <w:rsid w:val="0053117A"/>
    <w:rsid w:val="00534327"/>
    <w:rsid w:val="00534B2D"/>
    <w:rsid w:val="00544CE9"/>
    <w:rsid w:val="00546667"/>
    <w:rsid w:val="00553CF5"/>
    <w:rsid w:val="005A6439"/>
    <w:rsid w:val="005D75AA"/>
    <w:rsid w:val="005E5E13"/>
    <w:rsid w:val="00616683"/>
    <w:rsid w:val="0065401B"/>
    <w:rsid w:val="00685FFB"/>
    <w:rsid w:val="0069167A"/>
    <w:rsid w:val="00722013"/>
    <w:rsid w:val="007D659D"/>
    <w:rsid w:val="008369C3"/>
    <w:rsid w:val="00854848"/>
    <w:rsid w:val="00885E27"/>
    <w:rsid w:val="008A776D"/>
    <w:rsid w:val="008C22DC"/>
    <w:rsid w:val="008D1134"/>
    <w:rsid w:val="008E0CB7"/>
    <w:rsid w:val="009B54EE"/>
    <w:rsid w:val="00A27315"/>
    <w:rsid w:val="00AC4726"/>
    <w:rsid w:val="00AC4DB4"/>
    <w:rsid w:val="00AF2EEF"/>
    <w:rsid w:val="00BC52FF"/>
    <w:rsid w:val="00C15CDA"/>
    <w:rsid w:val="00C23F2C"/>
    <w:rsid w:val="00CA6274"/>
    <w:rsid w:val="00CB0677"/>
    <w:rsid w:val="00D11F52"/>
    <w:rsid w:val="00D91B08"/>
    <w:rsid w:val="00DB582D"/>
    <w:rsid w:val="00E005D7"/>
    <w:rsid w:val="00E12845"/>
    <w:rsid w:val="00E80B30"/>
    <w:rsid w:val="00ED0CAD"/>
    <w:rsid w:val="00F005C6"/>
    <w:rsid w:val="00F40A5A"/>
    <w:rsid w:val="00F44ABB"/>
    <w:rsid w:val="00F83059"/>
    <w:rsid w:val="00F8429B"/>
    <w:rsid w:val="00FB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D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D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cxmsoplaintext">
    <w:name w:val="ecxmsoplaintext"/>
    <w:basedOn w:val="Normal"/>
    <w:rsid w:val="008D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5yl5">
    <w:name w:val="_5yl5"/>
    <w:basedOn w:val="Policepardfaut"/>
    <w:rsid w:val="009B5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1046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NEWTECH</dc:creator>
  <cp:lastModifiedBy>NEWTECH</cp:lastModifiedBy>
  <cp:revision>15</cp:revision>
  <dcterms:created xsi:type="dcterms:W3CDTF">2015-08-11T08:10:00Z</dcterms:created>
  <dcterms:modified xsi:type="dcterms:W3CDTF">2015-08-12T13:34:00Z</dcterms:modified>
</cp:coreProperties>
</file>